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D535" w14:textId="173ADAC3" w:rsidR="007E5116" w:rsidRDefault="007E5116" w:rsidP="007E5116">
      <w:pPr>
        <w:ind w:right="-1"/>
      </w:pPr>
      <w:r w:rsidRPr="007E5116">
        <mc:AlternateContent>
          <mc:Choice Requires="wps">
            <w:drawing>
              <wp:anchor distT="0" distB="0" distL="114300" distR="114300" simplePos="0" relativeHeight="251659264" behindDoc="0" locked="0" layoutInCell="1" allowOverlap="1" wp14:anchorId="5F3A4DF2" wp14:editId="3D14EDF1">
                <wp:simplePos x="0" y="0"/>
                <wp:positionH relativeFrom="margin">
                  <wp:posOffset>85725</wp:posOffset>
                </wp:positionH>
                <wp:positionV relativeFrom="paragraph">
                  <wp:posOffset>56515</wp:posOffset>
                </wp:positionV>
                <wp:extent cx="1785620" cy="615315"/>
                <wp:effectExtent l="0" t="0" r="0" b="3810"/>
                <wp:wrapNone/>
                <wp:docPr id="10" name="Rectangle 9">
                  <a:extLst xmlns:a="http://schemas.openxmlformats.org/drawingml/2006/main">
                    <a:ext uri="{FF2B5EF4-FFF2-40B4-BE49-F238E27FC236}">
                      <a16:creationId xmlns:a16="http://schemas.microsoft.com/office/drawing/2014/main" id="{332AA5D3-8FB8-9D0B-3129-3C4EA18BDC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1531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92EA9B1" w14:textId="77777777" w:rsidR="007E5116" w:rsidRDefault="007E5116" w:rsidP="007E5116">
                            <w:pPr>
                              <w:kinsoku w:val="0"/>
                              <w:overflowPunct w:val="0"/>
                              <w:textAlignment w:val="baseline"/>
                              <w:rPr>
                                <w:rFonts w:ascii="BIZ UDPゴシック" w:eastAsia="BIZ UDPゴシック" w:hAnsi="BIZ UDPゴシック" w:cs="Times New Roman"/>
                                <w:color w:val="000000"/>
                                <w:kern w:val="24"/>
                                <w:sz w:val="32"/>
                                <w:szCs w:val="32"/>
                              </w:rPr>
                            </w:pPr>
                            <w:r>
                              <w:rPr>
                                <w:rFonts w:ascii="BIZ UDPゴシック" w:eastAsia="BIZ UDPゴシック" w:hAnsi="BIZ UDPゴシック" w:cs="Times New Roman" w:hint="eastAsia"/>
                                <w:color w:val="000000"/>
                                <w:kern w:val="24"/>
                                <w:sz w:val="32"/>
                                <w:szCs w:val="32"/>
                              </w:rPr>
                              <w:t>●参加お申し込み</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F3A4DF2" id="Rectangle 9" o:spid="_x0000_s1026" style="position:absolute;left:0;text-align:left;margin-left:6.75pt;margin-top:4.45pt;width:140.6pt;height:48.45pt;z-index:251659264;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" filled="f" fillcolor="#4472c4 [3204]" stroked="f" strokecolor="black [3213]">
                <v:shadow color="#e7e6e6 [3214]"/>
                <v:textbox style="mso-fit-shape-to-text:t">
                  <w:txbxContent>
                    <w:p w14:paraId="792EA9B1" w14:textId="77777777" w:rsidR="007E5116" w:rsidRDefault="007E5116" w:rsidP="007E5116">
                      <w:pPr>
                        <w:kinsoku w:val="0"/>
                        <w:overflowPunct w:val="0"/>
                        <w:textAlignment w:val="baseline"/>
                        <w:rPr>
                          <w:rFonts w:ascii="BIZ UDPゴシック" w:eastAsia="BIZ UDPゴシック" w:hAnsi="BIZ UDPゴシック" w:cs="Times New Roman"/>
                          <w:color w:val="000000"/>
                          <w:kern w:val="24"/>
                          <w:sz w:val="32"/>
                          <w:szCs w:val="32"/>
                        </w:rPr>
                      </w:pPr>
                      <w:r>
                        <w:rPr>
                          <w:rFonts w:ascii="BIZ UDPゴシック" w:eastAsia="BIZ UDPゴシック" w:hAnsi="BIZ UDPゴシック" w:cs="Times New Roman" w:hint="eastAsia"/>
                          <w:color w:val="000000"/>
                          <w:kern w:val="24"/>
                          <w:sz w:val="32"/>
                          <w:szCs w:val="32"/>
                        </w:rPr>
                        <w:t>●参加お申し込み</w:t>
                      </w:r>
                    </w:p>
                  </w:txbxContent>
                </v:textbox>
                <w10:wrap anchorx="margin"/>
              </v:rect>
            </w:pict>
          </mc:Fallback>
        </mc:AlternateContent>
      </w:r>
    </w:p>
    <w:p w14:paraId="120BF047" w14:textId="04A2A5FE" w:rsidR="007E5116" w:rsidRDefault="007E5116" w:rsidP="007E5116">
      <w:pPr>
        <w:ind w:right="-1"/>
      </w:pPr>
    </w:p>
    <w:p w14:paraId="789A6ABD" w14:textId="667E52C9" w:rsidR="007E5116" w:rsidRDefault="007E5116" w:rsidP="007E5116">
      <w:pPr>
        <w:ind w:right="-1"/>
      </w:pPr>
    </w:p>
    <w:p w14:paraId="627FF82B" w14:textId="3F41A643" w:rsidR="007E5116" w:rsidRDefault="007E5116" w:rsidP="007E5116">
      <w:pPr>
        <w:ind w:right="-1"/>
      </w:pPr>
      <w:r w:rsidRPr="007E5116">
        <mc:AlternateContent>
          <mc:Choice Requires="wps">
            <w:drawing>
              <wp:anchor distT="0" distB="0" distL="114300" distR="114300" simplePos="0" relativeHeight="251660288" behindDoc="1" locked="0" layoutInCell="1" allowOverlap="1" wp14:anchorId="0B0E0359" wp14:editId="466FBB40">
                <wp:simplePos x="0" y="0"/>
                <wp:positionH relativeFrom="column">
                  <wp:posOffset>280035</wp:posOffset>
                </wp:positionH>
                <wp:positionV relativeFrom="paragraph">
                  <wp:posOffset>6350</wp:posOffset>
                </wp:positionV>
                <wp:extent cx="6248400" cy="1457325"/>
                <wp:effectExtent l="0" t="0" r="19050" b="28575"/>
                <wp:wrapNone/>
                <wp:docPr id="11" name="正方形/長方形 8">
                  <a:extLst xmlns:a="http://schemas.openxmlformats.org/drawingml/2006/main">
                    <a:ext uri="{FF2B5EF4-FFF2-40B4-BE49-F238E27FC236}">
                      <a16:creationId xmlns:a16="http://schemas.microsoft.com/office/drawing/2014/main" id="{52CE5FF3-6A42-43BC-A981-DC9E684EF9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57325"/>
                        </a:xfrm>
                        <a:prstGeom prst="rect">
                          <a:avLst/>
                        </a:prstGeom>
                        <a:solidFill>
                          <a:srgbClr val="8D8B00">
                            <a:alpha val="20000"/>
                          </a:srgbClr>
                        </a:solidFill>
                        <a:ln w="12700">
                          <a:solidFill>
                            <a:srgbClr val="464400"/>
                          </a:solidFill>
                          <a:miter lim="800000"/>
                          <a:headEnd/>
                          <a:tailEnd/>
                        </a:ln>
                      </wps:spPr>
                      <wps:txbx>
                        <w:txbxContent>
                          <w:p w14:paraId="02214FB8" w14:textId="77777777" w:rsidR="007E5116" w:rsidRDefault="007E5116" w:rsidP="007E5116">
                            <w:pPr>
                              <w:kinsoku w:val="0"/>
                              <w:overflowPunct w:val="0"/>
                              <w:ind w:firstLine="475"/>
                              <w:textAlignment w:val="baseline"/>
                              <w:rPr>
                                <w:rFonts w:ascii="Impact" w:eastAsia="Meiryo UI" w:hAnsi="Meiryo UI" w:cs="Times New Roman"/>
                                <w:color w:val="000000"/>
                                <w:kern w:val="24"/>
                                <w:sz w:val="44"/>
                                <w:szCs w:val="44"/>
                              </w:rPr>
                            </w:pPr>
                            <w:r>
                              <w:rPr>
                                <w:rFonts w:ascii="Impact" w:eastAsia="Meiryo UI" w:hAnsi="Meiryo UI" w:cs="Times New Roman" w:hint="eastAsia"/>
                                <w:color w:val="000000"/>
                                <w:kern w:val="24"/>
                                <w:sz w:val="44"/>
                                <w:szCs w:val="44"/>
                              </w:rPr>
                              <w:t>（一社）</w:t>
                            </w:r>
                            <w:r>
                              <w:rPr>
                                <w:rFonts w:ascii="Impact" w:eastAsia="Meiryo UI" w:hAnsi="Meiryo UI" w:cs="Times New Roman" w:hint="eastAsia"/>
                                <w:color w:val="000000"/>
                                <w:kern w:val="24"/>
                                <w:sz w:val="44"/>
                                <w:szCs w:val="44"/>
                              </w:rPr>
                              <w:t>京都府農業会議　農業ビジネス課　宛</w:t>
                            </w:r>
                          </w:p>
                          <w:p w14:paraId="52FC036F" w14:textId="77777777" w:rsidR="007E5116" w:rsidRDefault="007E5116" w:rsidP="007E5116">
                            <w:pPr>
                              <w:kinsoku w:val="0"/>
                              <w:overflowPunct w:val="0"/>
                              <w:ind w:firstLine="475"/>
                              <w:textAlignment w:val="baseline"/>
                              <w:rPr>
                                <w:rFonts w:ascii="Meiryo UI" w:eastAsia="Meiryo UI" w:hAnsi="Meiryo UI" w:cs="Times New Roman" w:hint="eastAsia"/>
                                <w:b/>
                                <w:bCs/>
                                <w:color w:val="000000"/>
                                <w:kern w:val="24"/>
                                <w:sz w:val="48"/>
                                <w:szCs w:val="48"/>
                              </w:rPr>
                            </w:pPr>
                            <w:r>
                              <w:rPr>
                                <w:rFonts w:ascii="Meiryo UI" w:eastAsia="Meiryo UI" w:hAnsi="Meiryo UI" w:cs="Times New Roman" w:hint="eastAsia"/>
                                <w:b/>
                                <w:bCs/>
                                <w:color w:val="000000"/>
                                <w:kern w:val="24"/>
                                <w:sz w:val="48"/>
                                <w:szCs w:val="48"/>
                              </w:rPr>
                              <w:t>FAX：０７５－４１７－６８７０</w:t>
                            </w:r>
                          </w:p>
                          <w:p w14:paraId="291C9F02" w14:textId="77777777" w:rsidR="007E5116" w:rsidRDefault="007E5116" w:rsidP="007E5116">
                            <w:pPr>
                              <w:kinsoku w:val="0"/>
                              <w:overflowPunct w:val="0"/>
                              <w:ind w:firstLine="475"/>
                              <w:textAlignment w:val="baseline"/>
                              <w:rPr>
                                <w:rFonts w:ascii="Meiryo UI" w:eastAsia="Meiryo UI" w:hAnsi="Meiryo UI" w:cs="Times New Roman" w:hint="eastAsia"/>
                                <w:b/>
                                <w:bCs/>
                                <w:color w:val="000000"/>
                                <w:kern w:val="24"/>
                                <w:sz w:val="48"/>
                                <w:szCs w:val="48"/>
                              </w:rPr>
                            </w:pPr>
                            <w:r>
                              <w:rPr>
                                <w:rFonts w:ascii="Meiryo UI" w:eastAsia="Meiryo UI" w:hAnsi="Meiryo UI" w:cs="Times New Roman" w:hint="eastAsia"/>
                                <w:b/>
                                <w:bCs/>
                                <w:color w:val="000000"/>
                                <w:kern w:val="24"/>
                                <w:sz w:val="48"/>
                                <w:szCs w:val="48"/>
                              </w:rPr>
                              <w:t>E-mail： nbc-uketsuke@agr-k.or.jp</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0B0E0359" id="正方形/長方形 8" o:spid="_x0000_s1027" style="position:absolute;left:0;text-align:left;margin-left:22.05pt;margin-top:.5pt;width:492pt;height:114.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" fillcolor="#8d8b00" strokecolor="#464400" strokeweight="1pt">
                <v:fill opacity="13107f"/>
                <v:textbox>
                  <w:txbxContent>
                    <w:p w14:paraId="02214FB8" w14:textId="77777777" w:rsidR="007E5116" w:rsidRDefault="007E5116" w:rsidP="007E5116">
                      <w:pPr>
                        <w:kinsoku w:val="0"/>
                        <w:overflowPunct w:val="0"/>
                        <w:ind w:firstLine="475"/>
                        <w:textAlignment w:val="baseline"/>
                        <w:rPr>
                          <w:rFonts w:ascii="Impact" w:eastAsia="Meiryo UI" w:hAnsi="Meiryo UI" w:cs="Times New Roman"/>
                          <w:color w:val="000000"/>
                          <w:kern w:val="24"/>
                          <w:sz w:val="44"/>
                          <w:szCs w:val="44"/>
                        </w:rPr>
                      </w:pPr>
                      <w:r>
                        <w:rPr>
                          <w:rFonts w:ascii="Impact" w:eastAsia="Meiryo UI" w:hAnsi="Meiryo UI" w:cs="Times New Roman" w:hint="eastAsia"/>
                          <w:color w:val="000000"/>
                          <w:kern w:val="24"/>
                          <w:sz w:val="44"/>
                          <w:szCs w:val="44"/>
                        </w:rPr>
                        <w:t>（一社）</w:t>
                      </w:r>
                      <w:r>
                        <w:rPr>
                          <w:rFonts w:ascii="Impact" w:eastAsia="Meiryo UI" w:hAnsi="Meiryo UI" w:cs="Times New Roman" w:hint="eastAsia"/>
                          <w:color w:val="000000"/>
                          <w:kern w:val="24"/>
                          <w:sz w:val="44"/>
                          <w:szCs w:val="44"/>
                        </w:rPr>
                        <w:t>京都府農業会議　農業ビジネス課　宛</w:t>
                      </w:r>
                    </w:p>
                    <w:p w14:paraId="52FC036F" w14:textId="77777777" w:rsidR="007E5116" w:rsidRDefault="007E5116" w:rsidP="007E5116">
                      <w:pPr>
                        <w:kinsoku w:val="0"/>
                        <w:overflowPunct w:val="0"/>
                        <w:ind w:firstLine="475"/>
                        <w:textAlignment w:val="baseline"/>
                        <w:rPr>
                          <w:rFonts w:ascii="Meiryo UI" w:eastAsia="Meiryo UI" w:hAnsi="Meiryo UI" w:cs="Times New Roman" w:hint="eastAsia"/>
                          <w:b/>
                          <w:bCs/>
                          <w:color w:val="000000"/>
                          <w:kern w:val="24"/>
                          <w:sz w:val="48"/>
                          <w:szCs w:val="48"/>
                        </w:rPr>
                      </w:pPr>
                      <w:r>
                        <w:rPr>
                          <w:rFonts w:ascii="Meiryo UI" w:eastAsia="Meiryo UI" w:hAnsi="Meiryo UI" w:cs="Times New Roman" w:hint="eastAsia"/>
                          <w:b/>
                          <w:bCs/>
                          <w:color w:val="000000"/>
                          <w:kern w:val="24"/>
                          <w:sz w:val="48"/>
                          <w:szCs w:val="48"/>
                        </w:rPr>
                        <w:t>FAX：０７５－４１７－６８７０</w:t>
                      </w:r>
                    </w:p>
                    <w:p w14:paraId="291C9F02" w14:textId="77777777" w:rsidR="007E5116" w:rsidRDefault="007E5116" w:rsidP="007E5116">
                      <w:pPr>
                        <w:kinsoku w:val="0"/>
                        <w:overflowPunct w:val="0"/>
                        <w:ind w:firstLine="475"/>
                        <w:textAlignment w:val="baseline"/>
                        <w:rPr>
                          <w:rFonts w:ascii="Meiryo UI" w:eastAsia="Meiryo UI" w:hAnsi="Meiryo UI" w:cs="Times New Roman" w:hint="eastAsia"/>
                          <w:b/>
                          <w:bCs/>
                          <w:color w:val="000000"/>
                          <w:kern w:val="24"/>
                          <w:sz w:val="48"/>
                          <w:szCs w:val="48"/>
                        </w:rPr>
                      </w:pPr>
                      <w:r>
                        <w:rPr>
                          <w:rFonts w:ascii="Meiryo UI" w:eastAsia="Meiryo UI" w:hAnsi="Meiryo UI" w:cs="Times New Roman" w:hint="eastAsia"/>
                          <w:b/>
                          <w:bCs/>
                          <w:color w:val="000000"/>
                          <w:kern w:val="24"/>
                          <w:sz w:val="48"/>
                          <w:szCs w:val="48"/>
                        </w:rPr>
                        <w:t>E-mail： nbc-uketsuke@agr-k.or.jp</w:t>
                      </w:r>
                    </w:p>
                  </w:txbxContent>
                </v:textbox>
              </v:rect>
            </w:pict>
          </mc:Fallback>
        </mc:AlternateContent>
      </w:r>
    </w:p>
    <w:p w14:paraId="2A526F52" w14:textId="01980B65" w:rsidR="007E5116" w:rsidRDefault="007E5116" w:rsidP="007E5116">
      <w:pPr>
        <w:ind w:right="-1"/>
      </w:pPr>
    </w:p>
    <w:p w14:paraId="13BACBF8" w14:textId="190D443B" w:rsidR="007E5116" w:rsidRDefault="007E5116" w:rsidP="007E5116">
      <w:pPr>
        <w:ind w:right="-1"/>
      </w:pPr>
    </w:p>
    <w:p w14:paraId="3E11F926" w14:textId="21EF2333" w:rsidR="007E5116" w:rsidRDefault="007E5116" w:rsidP="007E5116">
      <w:pPr>
        <w:ind w:right="-1"/>
      </w:pPr>
    </w:p>
    <w:p w14:paraId="7B94E18E" w14:textId="76FA537A" w:rsidR="007E5116" w:rsidRDefault="007E5116" w:rsidP="007E5116">
      <w:pPr>
        <w:ind w:right="-1"/>
      </w:pPr>
    </w:p>
    <w:p w14:paraId="5BA3C84D" w14:textId="5842466D" w:rsidR="007E5116" w:rsidRDefault="007E5116" w:rsidP="007E5116">
      <w:pPr>
        <w:ind w:right="-1"/>
      </w:pPr>
    </w:p>
    <w:p w14:paraId="2AF979B5" w14:textId="613EBF66" w:rsidR="007E5116" w:rsidRDefault="007E5116" w:rsidP="007E5116">
      <w:pPr>
        <w:ind w:right="-1"/>
      </w:pPr>
    </w:p>
    <w:p w14:paraId="16D79CCE" w14:textId="2AB0F5FC" w:rsidR="007E5116" w:rsidRDefault="007E5116" w:rsidP="007E5116">
      <w:pPr>
        <w:ind w:right="-1"/>
      </w:pPr>
      <w:r w:rsidRPr="007E5116">
        <mc:AlternateContent>
          <mc:Choice Requires="wps">
            <w:drawing>
              <wp:anchor distT="0" distB="0" distL="114300" distR="114300" simplePos="0" relativeHeight="251661312" behindDoc="0" locked="0" layoutInCell="1" allowOverlap="1" wp14:anchorId="125FABB2" wp14:editId="03CD4339">
                <wp:simplePos x="0" y="0"/>
                <wp:positionH relativeFrom="column">
                  <wp:posOffset>1473200</wp:posOffset>
                </wp:positionH>
                <wp:positionV relativeFrom="paragraph">
                  <wp:posOffset>10160</wp:posOffset>
                </wp:positionV>
                <wp:extent cx="3902710" cy="368935"/>
                <wp:effectExtent l="0" t="0" r="0" b="0"/>
                <wp:wrapNone/>
                <wp:docPr id="14" name="テキスト ボックス 13">
                  <a:extLst xmlns:a="http://schemas.openxmlformats.org/drawingml/2006/main">
                    <a:ext uri="{FF2B5EF4-FFF2-40B4-BE49-F238E27FC236}">
                      <a16:creationId xmlns:a16="http://schemas.microsoft.com/office/drawing/2014/main" id="{C4E7DE1C-673F-DFE8-B645-D04A9261E116}"/>
                    </a:ext>
                  </a:extLst>
                </wp:docPr>
                <wp:cNvGraphicFramePr/>
                <a:graphic xmlns:a="http://schemas.openxmlformats.org/drawingml/2006/main">
                  <a:graphicData uri="http://schemas.microsoft.com/office/word/2010/wordprocessingShape">
                    <wps:wsp>
                      <wps:cNvSpPr txBox="1"/>
                      <wps:spPr>
                        <a:xfrm>
                          <a:off x="0" y="0"/>
                          <a:ext cx="3902710" cy="368935"/>
                        </a:xfrm>
                        <a:prstGeom prst="rect">
                          <a:avLst/>
                        </a:prstGeom>
                        <a:noFill/>
                      </wps:spPr>
                      <wps:txbx>
                        <w:txbxContent>
                          <w:p w14:paraId="6727EDDF" w14:textId="77777777" w:rsidR="007E5116" w:rsidRDefault="007E5116" w:rsidP="007E5116">
                            <w:pPr>
                              <w:jc w:val="center"/>
                              <w:rPr>
                                <w:rFonts w:ascii="BIZ UDPゴシック" w:eastAsia="BIZ UDPゴシック" w:hAnsi="BIZ UDPゴシック" w:cs="Times New Roman"/>
                                <w:b/>
                                <w:bCs/>
                                <w:color w:val="404040"/>
                                <w:sz w:val="36"/>
                                <w:szCs w:val="36"/>
                              </w:rPr>
                            </w:pPr>
                            <w:r>
                              <w:rPr>
                                <w:rFonts w:ascii="BIZ UDPゴシック" w:eastAsia="BIZ UDPゴシック" w:hAnsi="BIZ UDPゴシック" w:cs="Times New Roman" w:hint="eastAsia"/>
                                <w:b/>
                                <w:bCs/>
                                <w:color w:val="404040"/>
                                <w:sz w:val="36"/>
                                <w:szCs w:val="36"/>
                              </w:rPr>
                              <w:t>申込締切：令和5年1月27日（金）</w:t>
                            </w:r>
                          </w:p>
                        </w:txbxContent>
                      </wps:txbx>
                      <wps:bodyPr wrap="square">
                        <a:spAutoFit/>
                      </wps:bodyPr>
                    </wps:wsp>
                  </a:graphicData>
                </a:graphic>
                <wp14:sizeRelH relativeFrom="margin">
                  <wp14:pctWidth>0</wp14:pctWidth>
                </wp14:sizeRelH>
              </wp:anchor>
            </w:drawing>
          </mc:Choice>
          <mc:Fallback>
            <w:pict>
              <v:shapetype w14:anchorId="125FABB2" id="_x0000_t202" coordsize="21600,21600" o:spt="202" path="m,l,21600r21600,l21600,xe">
                <v:stroke joinstyle="miter"/>
                <v:path gradientshapeok="t" o:connecttype="rect"/>
              </v:shapetype>
              <v:shape id="テキスト ボックス 13" o:spid="_x0000_s1028" type="#_x0000_t202" style="position:absolute;left:0;text-align:left;margin-left:116pt;margin-top:.8pt;width:307.3pt;height:2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" filled="f" stroked="f">
                <v:textbox style="mso-fit-shape-to-text:t">
                  <w:txbxContent>
                    <w:p w14:paraId="6727EDDF" w14:textId="77777777" w:rsidR="007E5116" w:rsidRDefault="007E5116" w:rsidP="007E5116">
                      <w:pPr>
                        <w:jc w:val="center"/>
                        <w:rPr>
                          <w:rFonts w:ascii="BIZ UDPゴシック" w:eastAsia="BIZ UDPゴシック" w:hAnsi="BIZ UDPゴシック" w:cs="Times New Roman"/>
                          <w:b/>
                          <w:bCs/>
                          <w:color w:val="404040"/>
                          <w:sz w:val="36"/>
                          <w:szCs w:val="36"/>
                        </w:rPr>
                      </w:pPr>
                      <w:r>
                        <w:rPr>
                          <w:rFonts w:ascii="BIZ UDPゴシック" w:eastAsia="BIZ UDPゴシック" w:hAnsi="BIZ UDPゴシック" w:cs="Times New Roman" w:hint="eastAsia"/>
                          <w:b/>
                          <w:bCs/>
                          <w:color w:val="404040"/>
                          <w:sz w:val="36"/>
                          <w:szCs w:val="36"/>
                        </w:rPr>
                        <w:t>申込締切：令和5年1月27日（金）</w:t>
                      </w:r>
                    </w:p>
                  </w:txbxContent>
                </v:textbox>
              </v:shape>
            </w:pict>
          </mc:Fallback>
        </mc:AlternateContent>
      </w:r>
    </w:p>
    <w:p w14:paraId="73C36C95" w14:textId="106E3CE5" w:rsidR="007E5116" w:rsidRDefault="007E5116" w:rsidP="007E5116">
      <w:pPr>
        <w:ind w:right="-1"/>
      </w:pPr>
    </w:p>
    <w:p w14:paraId="75D7AFEF" w14:textId="61D98582" w:rsidR="007E5116" w:rsidRDefault="007E5116" w:rsidP="007E5116">
      <w:pPr>
        <w:ind w:right="-1"/>
      </w:pPr>
      <w:r w:rsidRPr="007E5116">
        <mc:AlternateContent>
          <mc:Choice Requires="wps">
            <w:drawing>
              <wp:anchor distT="0" distB="0" distL="114300" distR="114300" simplePos="0" relativeHeight="251663360" behindDoc="0" locked="0" layoutInCell="1" allowOverlap="1" wp14:anchorId="4ADE24A6" wp14:editId="6930E657">
                <wp:simplePos x="0" y="0"/>
                <wp:positionH relativeFrom="column">
                  <wp:posOffset>270510</wp:posOffset>
                </wp:positionH>
                <wp:positionV relativeFrom="paragraph">
                  <wp:posOffset>149225</wp:posOffset>
                </wp:positionV>
                <wp:extent cx="6276975" cy="628650"/>
                <wp:effectExtent l="0" t="0" r="28575" b="19050"/>
                <wp:wrapNone/>
                <wp:docPr id="16" name="正方形/長方形 5">
                  <a:extLst xmlns:a="http://schemas.openxmlformats.org/drawingml/2006/main">
                    <a:ext uri="{FF2B5EF4-FFF2-40B4-BE49-F238E27FC236}">
                      <a16:creationId xmlns:a16="http://schemas.microsoft.com/office/drawing/2014/main" id="{5A2D08F2-0518-2E32-5E44-A55251F591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628650"/>
                        </a:xfrm>
                        <a:prstGeom prst="rect">
                          <a:avLst/>
                        </a:prstGeom>
                        <a:solidFill>
                          <a:schemeClr val="accent2">
                            <a:lumMod val="50000"/>
                          </a:schemeClr>
                        </a:solidFill>
                        <a:ln w="12700">
                          <a:solidFill>
                            <a:srgbClr val="464400"/>
                          </a:solidFill>
                          <a:miter lim="800000"/>
                          <a:headEnd/>
                          <a:tailEnd/>
                        </a:ln>
                      </wps:spPr>
                      <wps:txbx>
                        <w:txbxContent>
                          <w:p w14:paraId="25E7748A" w14:textId="77777777" w:rsidR="007E5116" w:rsidRDefault="007E5116" w:rsidP="007E5116">
                            <w:pPr>
                              <w:kinsoku w:val="0"/>
                              <w:overflowPunct w:val="0"/>
                              <w:jc w:val="center"/>
                              <w:textAlignment w:val="baseline"/>
                              <w:rPr>
                                <w:rFonts w:ascii="BIZ UDPゴシック" w:eastAsia="BIZ UDPゴシック" w:hAnsi="BIZ UDPゴシック" w:cs="Times New Roman"/>
                                <w:color w:val="FFFFFF"/>
                                <w:kern w:val="24"/>
                                <w:sz w:val="36"/>
                                <w:szCs w:val="36"/>
                              </w:rPr>
                            </w:pPr>
                            <w:r>
                              <w:rPr>
                                <w:rFonts w:ascii="BIZ UDPゴシック" w:eastAsia="BIZ UDPゴシック" w:hAnsi="BIZ UDPゴシック" w:cs="Times New Roman" w:hint="eastAsia"/>
                                <w:color w:val="FFFFFF"/>
                                <w:kern w:val="24"/>
                                <w:sz w:val="36"/>
                                <w:szCs w:val="36"/>
                              </w:rPr>
                              <w:t>コロナ時代の商品開発と販路開拓・情報発信について</w:t>
                            </w:r>
                          </w:p>
                          <w:p w14:paraId="3B6E9C64" w14:textId="77777777" w:rsidR="007E5116" w:rsidRDefault="007E5116" w:rsidP="007E5116">
                            <w:pPr>
                              <w:kinsoku w:val="0"/>
                              <w:overflowPunct w:val="0"/>
                              <w:jc w:val="center"/>
                              <w:textAlignment w:val="baseline"/>
                              <w:rPr>
                                <w:rFonts w:ascii="BIZ UDPゴシック" w:eastAsia="BIZ UDPゴシック" w:hAnsi="BIZ UDPゴシック" w:cs="Times New Roman" w:hint="eastAsia"/>
                                <w:b/>
                                <w:bCs/>
                                <w:color w:val="FFFFFF"/>
                                <w:kern w:val="24"/>
                                <w:sz w:val="36"/>
                                <w:szCs w:val="36"/>
                              </w:rPr>
                            </w:pPr>
                            <w:r>
                              <w:rPr>
                                <w:rFonts w:ascii="BIZ UDPゴシック" w:eastAsia="BIZ UDPゴシック" w:hAnsi="BIZ UDPゴシック" w:cs="Times New Roman" w:hint="eastAsia"/>
                                <w:b/>
                                <w:bCs/>
                                <w:color w:val="FFFFFF"/>
                                <w:kern w:val="24"/>
                                <w:sz w:val="36"/>
                                <w:szCs w:val="36"/>
                              </w:rPr>
                              <w:t>参加申込書</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rect w14:anchorId="4ADE24A6" id="正方形/長方形 5" o:spid="_x0000_s1029" style="position:absolute;left:0;text-align:left;margin-left:21.3pt;margin-top:11.75pt;width:494.25pt;height: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" fillcolor="#823b0b [1605]" strokecolor="#464400" strokeweight="1pt">
                <v:textbox>
                  <w:txbxContent>
                    <w:p w14:paraId="25E7748A" w14:textId="77777777" w:rsidR="007E5116" w:rsidRDefault="007E5116" w:rsidP="007E5116">
                      <w:pPr>
                        <w:kinsoku w:val="0"/>
                        <w:overflowPunct w:val="0"/>
                        <w:jc w:val="center"/>
                        <w:textAlignment w:val="baseline"/>
                        <w:rPr>
                          <w:rFonts w:ascii="BIZ UDPゴシック" w:eastAsia="BIZ UDPゴシック" w:hAnsi="BIZ UDPゴシック" w:cs="Times New Roman"/>
                          <w:color w:val="FFFFFF"/>
                          <w:kern w:val="24"/>
                          <w:sz w:val="36"/>
                          <w:szCs w:val="36"/>
                        </w:rPr>
                      </w:pPr>
                      <w:r>
                        <w:rPr>
                          <w:rFonts w:ascii="BIZ UDPゴシック" w:eastAsia="BIZ UDPゴシック" w:hAnsi="BIZ UDPゴシック" w:cs="Times New Roman" w:hint="eastAsia"/>
                          <w:color w:val="FFFFFF"/>
                          <w:kern w:val="24"/>
                          <w:sz w:val="36"/>
                          <w:szCs w:val="36"/>
                        </w:rPr>
                        <w:t>コロナ時代の商品開発と販路開拓・情報発信について</w:t>
                      </w:r>
                    </w:p>
                    <w:p w14:paraId="3B6E9C64" w14:textId="77777777" w:rsidR="007E5116" w:rsidRDefault="007E5116" w:rsidP="007E5116">
                      <w:pPr>
                        <w:kinsoku w:val="0"/>
                        <w:overflowPunct w:val="0"/>
                        <w:jc w:val="center"/>
                        <w:textAlignment w:val="baseline"/>
                        <w:rPr>
                          <w:rFonts w:ascii="BIZ UDPゴシック" w:eastAsia="BIZ UDPゴシック" w:hAnsi="BIZ UDPゴシック" w:cs="Times New Roman" w:hint="eastAsia"/>
                          <w:b/>
                          <w:bCs/>
                          <w:color w:val="FFFFFF"/>
                          <w:kern w:val="24"/>
                          <w:sz w:val="36"/>
                          <w:szCs w:val="36"/>
                        </w:rPr>
                      </w:pPr>
                      <w:r>
                        <w:rPr>
                          <w:rFonts w:ascii="BIZ UDPゴシック" w:eastAsia="BIZ UDPゴシック" w:hAnsi="BIZ UDPゴシック" w:cs="Times New Roman" w:hint="eastAsia"/>
                          <w:b/>
                          <w:bCs/>
                          <w:color w:val="FFFFFF"/>
                          <w:kern w:val="24"/>
                          <w:sz w:val="36"/>
                          <w:szCs w:val="36"/>
                        </w:rPr>
                        <w:t>参加申込書</w:t>
                      </w:r>
                    </w:p>
                  </w:txbxContent>
                </v:textbox>
              </v:rect>
            </w:pict>
          </mc:Fallback>
        </mc:AlternateContent>
      </w:r>
    </w:p>
    <w:p w14:paraId="288EC0EA" w14:textId="77777777" w:rsidR="007E5116" w:rsidRDefault="007E5116" w:rsidP="007E5116">
      <w:pPr>
        <w:ind w:right="-1"/>
      </w:pPr>
    </w:p>
    <w:p w14:paraId="103805C5" w14:textId="77777777" w:rsidR="007E5116" w:rsidRDefault="007E5116" w:rsidP="007E5116">
      <w:pPr>
        <w:ind w:right="-1"/>
      </w:pPr>
    </w:p>
    <w:p w14:paraId="13E672E0" w14:textId="77777777" w:rsidR="007E5116" w:rsidRDefault="007E5116" w:rsidP="007E5116">
      <w:pPr>
        <w:ind w:right="-1"/>
      </w:pPr>
    </w:p>
    <w:p w14:paraId="27CF02A6" w14:textId="36CA46E9" w:rsidR="007E5116" w:rsidRDefault="007E5116" w:rsidP="007E5116">
      <w:pPr>
        <w:ind w:right="-1"/>
      </w:pPr>
      <w:r w:rsidRPr="007E5116">
        <mc:AlternateContent>
          <mc:Choice Requires="wps">
            <w:drawing>
              <wp:anchor distT="0" distB="0" distL="114300" distR="114300" simplePos="0" relativeHeight="251664384" behindDoc="1" locked="0" layoutInCell="1" allowOverlap="1" wp14:anchorId="38A8B8DC" wp14:editId="32951FA8">
                <wp:simplePos x="0" y="0"/>
                <wp:positionH relativeFrom="margin">
                  <wp:posOffset>384810</wp:posOffset>
                </wp:positionH>
                <wp:positionV relativeFrom="paragraph">
                  <wp:posOffset>15875</wp:posOffset>
                </wp:positionV>
                <wp:extent cx="6096000" cy="911225"/>
                <wp:effectExtent l="0" t="0" r="0" b="0"/>
                <wp:wrapNone/>
                <wp:docPr id="19" name="テキスト ボックス 18">
                  <a:extLst xmlns:a="http://schemas.openxmlformats.org/drawingml/2006/main">
                    <a:ext uri="{FF2B5EF4-FFF2-40B4-BE49-F238E27FC236}">
                      <a16:creationId xmlns:a16="http://schemas.microsoft.com/office/drawing/2014/main" id="{860FB33E-CC30-E267-972F-A39AD7485597}"/>
                    </a:ext>
                  </a:extLst>
                </wp:docPr>
                <wp:cNvGraphicFramePr/>
                <a:graphic xmlns:a="http://schemas.openxmlformats.org/drawingml/2006/main">
                  <a:graphicData uri="http://schemas.microsoft.com/office/word/2010/wordprocessingShape">
                    <wps:wsp>
                      <wps:cNvSpPr txBox="1"/>
                      <wps:spPr>
                        <a:xfrm>
                          <a:off x="0" y="0"/>
                          <a:ext cx="6096000" cy="911225"/>
                        </a:xfrm>
                        <a:prstGeom prst="rect">
                          <a:avLst/>
                        </a:prstGeom>
                        <a:noFill/>
                      </wps:spPr>
                      <wps:txbx>
                        <w:txbxContent>
                          <w:p w14:paraId="705BF1B8" w14:textId="4C2A1076" w:rsidR="007E5116" w:rsidRDefault="007E5116" w:rsidP="007E5116">
                            <w:pPr>
                              <w:rPr>
                                <w:rFonts w:ascii="BIZ UDPゴシック" w:eastAsia="BIZ UDPゴシック" w:hAnsi="BIZ UDPゴシック" w:cs="Times New Roman" w:hint="eastAsia"/>
                                <w:color w:val="000000"/>
                                <w:kern w:val="24"/>
                                <w:sz w:val="36"/>
                                <w:szCs w:val="36"/>
                              </w:rPr>
                            </w:pPr>
                            <w:r>
                              <w:rPr>
                                <w:rFonts w:ascii="Meiryo UI" w:eastAsia="Meiryo UI" w:hAnsi="Meiryo UI" w:cs="Times New Roman" w:hint="eastAsia"/>
                                <w:color w:val="404040"/>
                                <w:sz w:val="36"/>
                                <w:szCs w:val="36"/>
                              </w:rPr>
                              <w:t> </w:t>
                            </w:r>
                            <w:r>
                              <w:rPr>
                                <w:rFonts w:ascii="BIZ UDPゴシック" w:eastAsia="BIZ UDPゴシック" w:hAnsi="BIZ UDPゴシック" w:cs="Times New Roman" w:hint="eastAsia"/>
                                <w:color w:val="000000"/>
                                <w:kern w:val="24"/>
                                <w:sz w:val="36"/>
                                <w:szCs w:val="36"/>
                              </w:rPr>
                              <w:t>※取得した個人情報については、本相談会運営上の管理及び今後の各種ご提案のために使用させていただきます。</w:t>
                            </w:r>
                          </w:p>
                        </w:txbxContent>
                      </wps:txbx>
                      <wps:bodyPr wrap="square">
                        <a:spAutoFit/>
                      </wps:bodyPr>
                    </wps:wsp>
                  </a:graphicData>
                </a:graphic>
                <wp14:sizeRelH relativeFrom="margin">
                  <wp14:pctWidth>0</wp14:pctWidth>
                </wp14:sizeRelH>
              </wp:anchor>
            </w:drawing>
          </mc:Choice>
          <mc:Fallback>
            <w:pict>
              <v:shape w14:anchorId="38A8B8DC" id="テキスト ボックス 18" o:spid="_x0000_s1030" type="#_x0000_t202" style="position:absolute;left:0;text-align:left;margin-left:30.3pt;margin-top:1.25pt;width:480pt;height:71.7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" filled="f" stroked="f">
                <v:textbox style="mso-fit-shape-to-text:t">
                  <w:txbxContent>
                    <w:p w14:paraId="705BF1B8" w14:textId="4C2A1076" w:rsidR="007E5116" w:rsidRDefault="007E5116" w:rsidP="007E5116">
                      <w:pPr>
                        <w:rPr>
                          <w:rFonts w:ascii="BIZ UDPゴシック" w:eastAsia="BIZ UDPゴシック" w:hAnsi="BIZ UDPゴシック" w:cs="Times New Roman" w:hint="eastAsia"/>
                          <w:color w:val="000000"/>
                          <w:kern w:val="24"/>
                          <w:sz w:val="36"/>
                          <w:szCs w:val="36"/>
                        </w:rPr>
                      </w:pPr>
                      <w:r>
                        <w:rPr>
                          <w:rFonts w:ascii="Meiryo UI" w:eastAsia="Meiryo UI" w:hAnsi="Meiryo UI" w:cs="Times New Roman" w:hint="eastAsia"/>
                          <w:color w:val="404040"/>
                          <w:sz w:val="36"/>
                          <w:szCs w:val="36"/>
                        </w:rPr>
                        <w:t> </w:t>
                      </w:r>
                      <w:r>
                        <w:rPr>
                          <w:rFonts w:ascii="BIZ UDPゴシック" w:eastAsia="BIZ UDPゴシック" w:hAnsi="BIZ UDPゴシック" w:cs="Times New Roman" w:hint="eastAsia"/>
                          <w:color w:val="000000"/>
                          <w:kern w:val="24"/>
                          <w:sz w:val="36"/>
                          <w:szCs w:val="36"/>
                        </w:rPr>
                        <w:t>※取得した個人情報については、本相談会運営上の管理及び今後の各種ご提案のために使用させていただきます。</w:t>
                      </w:r>
                    </w:p>
                  </w:txbxContent>
                </v:textbox>
                <w10:wrap anchorx="margin"/>
              </v:shape>
            </w:pict>
          </mc:Fallback>
        </mc:AlternateContent>
      </w:r>
    </w:p>
    <w:p w14:paraId="202FBD1F" w14:textId="77777777" w:rsidR="007E5116" w:rsidRDefault="007E5116" w:rsidP="007E5116">
      <w:pPr>
        <w:ind w:right="-1"/>
      </w:pPr>
    </w:p>
    <w:p w14:paraId="0F530A3E" w14:textId="6E291347" w:rsidR="007E5116" w:rsidRDefault="007E5116" w:rsidP="007E5116">
      <w:pPr>
        <w:ind w:right="-1"/>
      </w:pPr>
    </w:p>
    <w:p w14:paraId="2738CEE9" w14:textId="77777777" w:rsidR="007E5116" w:rsidRDefault="007E5116" w:rsidP="007E5116">
      <w:pPr>
        <w:ind w:right="-1"/>
      </w:pPr>
    </w:p>
    <w:p w14:paraId="7D4A7ADB" w14:textId="77777777" w:rsidR="007E5116" w:rsidRDefault="007E5116" w:rsidP="007E5116">
      <w:pPr>
        <w:ind w:right="-1"/>
      </w:pPr>
    </w:p>
    <w:p w14:paraId="2B606A91" w14:textId="77777777" w:rsidR="007E5116" w:rsidRDefault="007E5116" w:rsidP="007E5116">
      <w:pPr>
        <w:ind w:right="-1"/>
      </w:pPr>
    </w:p>
    <w:tbl>
      <w:tblPr>
        <w:tblStyle w:val="a3"/>
        <w:tblW w:w="9209" w:type="dxa"/>
        <w:jc w:val="center"/>
        <w:tblLook w:val="04A0" w:firstRow="1" w:lastRow="0" w:firstColumn="1" w:lastColumn="0" w:noHBand="0" w:noVBand="1"/>
      </w:tblPr>
      <w:tblGrid>
        <w:gridCol w:w="2689"/>
        <w:gridCol w:w="6520"/>
      </w:tblGrid>
      <w:tr w:rsidR="007E5116" w14:paraId="10A044AC" w14:textId="77777777" w:rsidTr="00B630C1">
        <w:trPr>
          <w:trHeight w:val="868"/>
          <w:jc w:val="center"/>
        </w:trPr>
        <w:tc>
          <w:tcPr>
            <w:tcW w:w="2689" w:type="dxa"/>
            <w:vAlign w:val="center"/>
          </w:tcPr>
          <w:p w14:paraId="288F95E8" w14:textId="1A5EAA0E" w:rsidR="007E5116" w:rsidRPr="00B630C1" w:rsidRDefault="007E5116" w:rsidP="007E5116">
            <w:pPr>
              <w:ind w:right="-1"/>
              <w:jc w:val="center"/>
              <w:rPr>
                <w:rFonts w:asciiTheme="majorEastAsia" w:eastAsiaTheme="majorEastAsia" w:hAnsiTheme="majorEastAsia" w:hint="eastAsia"/>
                <w:sz w:val="32"/>
                <w:szCs w:val="36"/>
              </w:rPr>
            </w:pPr>
            <w:r w:rsidRPr="00B630C1">
              <w:rPr>
                <w:rFonts w:asciiTheme="majorEastAsia" w:eastAsiaTheme="majorEastAsia" w:hAnsiTheme="majorEastAsia" w:hint="eastAsia"/>
                <w:sz w:val="32"/>
                <w:szCs w:val="36"/>
              </w:rPr>
              <w:t>団体名・氏名</w:t>
            </w:r>
          </w:p>
        </w:tc>
        <w:tc>
          <w:tcPr>
            <w:tcW w:w="6520" w:type="dxa"/>
            <w:vAlign w:val="center"/>
          </w:tcPr>
          <w:p w14:paraId="2776B8E7" w14:textId="77777777" w:rsidR="007E5116" w:rsidRDefault="007E5116" w:rsidP="007E5116">
            <w:pPr>
              <w:ind w:right="-1"/>
              <w:jc w:val="left"/>
              <w:rPr>
                <w:rFonts w:hint="eastAsia"/>
              </w:rPr>
            </w:pPr>
          </w:p>
        </w:tc>
      </w:tr>
      <w:tr w:rsidR="007E5116" w14:paraId="5465FC74" w14:textId="77777777" w:rsidTr="00B630C1">
        <w:trPr>
          <w:trHeight w:val="916"/>
          <w:jc w:val="center"/>
        </w:trPr>
        <w:tc>
          <w:tcPr>
            <w:tcW w:w="2689" w:type="dxa"/>
            <w:vAlign w:val="center"/>
          </w:tcPr>
          <w:p w14:paraId="6F772A49" w14:textId="450ACFB5" w:rsidR="007E5116" w:rsidRPr="00B630C1" w:rsidRDefault="007E5116" w:rsidP="007E5116">
            <w:pPr>
              <w:ind w:right="-1"/>
              <w:jc w:val="center"/>
              <w:rPr>
                <w:rFonts w:asciiTheme="majorEastAsia" w:eastAsiaTheme="majorEastAsia" w:hAnsiTheme="majorEastAsia" w:hint="eastAsia"/>
                <w:sz w:val="32"/>
                <w:szCs w:val="36"/>
              </w:rPr>
            </w:pPr>
            <w:r w:rsidRPr="00B630C1">
              <w:rPr>
                <w:rFonts w:asciiTheme="majorEastAsia" w:eastAsiaTheme="majorEastAsia" w:hAnsiTheme="majorEastAsia" w:hint="eastAsia"/>
                <w:sz w:val="32"/>
                <w:szCs w:val="36"/>
              </w:rPr>
              <w:t>所在地</w:t>
            </w:r>
          </w:p>
        </w:tc>
        <w:tc>
          <w:tcPr>
            <w:tcW w:w="6520" w:type="dxa"/>
            <w:vAlign w:val="center"/>
          </w:tcPr>
          <w:p w14:paraId="499E2E60" w14:textId="660C2B1B" w:rsidR="007E5116" w:rsidRDefault="00B630C1" w:rsidP="007E5116">
            <w:pPr>
              <w:ind w:right="-1"/>
              <w:jc w:val="left"/>
              <w:rPr>
                <w:rFonts w:hint="eastAsia"/>
              </w:rPr>
            </w:pPr>
            <w:r>
              <w:rPr>
                <w:rFonts w:hint="eastAsia"/>
              </w:rPr>
              <w:t>〒</w:t>
            </w:r>
          </w:p>
        </w:tc>
      </w:tr>
      <w:tr w:rsidR="007E5116" w14:paraId="6F5FAB88" w14:textId="77777777" w:rsidTr="00B630C1">
        <w:trPr>
          <w:trHeight w:val="836"/>
          <w:jc w:val="center"/>
        </w:trPr>
        <w:tc>
          <w:tcPr>
            <w:tcW w:w="2689" w:type="dxa"/>
            <w:vAlign w:val="center"/>
          </w:tcPr>
          <w:p w14:paraId="6792D756" w14:textId="1904D3B9" w:rsidR="007E5116" w:rsidRPr="00B630C1" w:rsidRDefault="007E5116" w:rsidP="007E5116">
            <w:pPr>
              <w:ind w:right="-1"/>
              <w:jc w:val="center"/>
              <w:rPr>
                <w:rFonts w:asciiTheme="majorEastAsia" w:eastAsiaTheme="majorEastAsia" w:hAnsiTheme="majorEastAsia" w:hint="eastAsia"/>
                <w:sz w:val="32"/>
                <w:szCs w:val="36"/>
              </w:rPr>
            </w:pPr>
            <w:r w:rsidRPr="00B630C1">
              <w:rPr>
                <w:rFonts w:asciiTheme="majorEastAsia" w:eastAsiaTheme="majorEastAsia" w:hAnsiTheme="majorEastAsia" w:hint="eastAsia"/>
                <w:sz w:val="32"/>
                <w:szCs w:val="36"/>
              </w:rPr>
              <w:t>電話番号</w:t>
            </w:r>
          </w:p>
        </w:tc>
        <w:tc>
          <w:tcPr>
            <w:tcW w:w="6520" w:type="dxa"/>
            <w:vAlign w:val="center"/>
          </w:tcPr>
          <w:p w14:paraId="075BFF59" w14:textId="77777777" w:rsidR="007E5116" w:rsidRDefault="007E5116" w:rsidP="007E5116">
            <w:pPr>
              <w:ind w:right="-1"/>
              <w:jc w:val="left"/>
              <w:rPr>
                <w:rFonts w:hint="eastAsia"/>
              </w:rPr>
            </w:pPr>
          </w:p>
        </w:tc>
      </w:tr>
      <w:tr w:rsidR="007E5116" w14:paraId="2C9BE011" w14:textId="77777777" w:rsidTr="00B630C1">
        <w:trPr>
          <w:trHeight w:val="884"/>
          <w:jc w:val="center"/>
        </w:trPr>
        <w:tc>
          <w:tcPr>
            <w:tcW w:w="2689" w:type="dxa"/>
            <w:vAlign w:val="center"/>
          </w:tcPr>
          <w:p w14:paraId="44447512" w14:textId="0934C3E3" w:rsidR="007E5116" w:rsidRPr="00B630C1" w:rsidRDefault="007E5116" w:rsidP="007E5116">
            <w:pPr>
              <w:ind w:right="-1"/>
              <w:jc w:val="center"/>
              <w:rPr>
                <w:rFonts w:asciiTheme="majorEastAsia" w:eastAsiaTheme="majorEastAsia" w:hAnsiTheme="majorEastAsia" w:hint="eastAsia"/>
                <w:sz w:val="32"/>
                <w:szCs w:val="36"/>
              </w:rPr>
            </w:pPr>
            <w:r w:rsidRPr="00B630C1">
              <w:rPr>
                <w:rFonts w:asciiTheme="majorEastAsia" w:eastAsiaTheme="majorEastAsia" w:hAnsiTheme="majorEastAsia" w:hint="eastAsia"/>
                <w:sz w:val="32"/>
                <w:szCs w:val="36"/>
              </w:rPr>
              <w:t>FAX番号</w:t>
            </w:r>
          </w:p>
        </w:tc>
        <w:tc>
          <w:tcPr>
            <w:tcW w:w="6520" w:type="dxa"/>
            <w:vAlign w:val="center"/>
          </w:tcPr>
          <w:p w14:paraId="114C0657" w14:textId="77777777" w:rsidR="007E5116" w:rsidRDefault="007E5116" w:rsidP="007E5116">
            <w:pPr>
              <w:ind w:right="-1"/>
              <w:jc w:val="left"/>
              <w:rPr>
                <w:rFonts w:hint="eastAsia"/>
              </w:rPr>
            </w:pPr>
          </w:p>
        </w:tc>
      </w:tr>
      <w:tr w:rsidR="007E5116" w14:paraId="5E5E2D5A" w14:textId="77777777" w:rsidTr="00B630C1">
        <w:trPr>
          <w:trHeight w:val="841"/>
          <w:jc w:val="center"/>
        </w:trPr>
        <w:tc>
          <w:tcPr>
            <w:tcW w:w="2689" w:type="dxa"/>
            <w:vAlign w:val="center"/>
          </w:tcPr>
          <w:p w14:paraId="72EFC94F" w14:textId="3A067580" w:rsidR="007E5116" w:rsidRPr="00B630C1" w:rsidRDefault="007E5116" w:rsidP="007E5116">
            <w:pPr>
              <w:ind w:right="-1"/>
              <w:jc w:val="center"/>
              <w:rPr>
                <w:rFonts w:asciiTheme="majorEastAsia" w:eastAsiaTheme="majorEastAsia" w:hAnsiTheme="majorEastAsia" w:hint="eastAsia"/>
                <w:sz w:val="32"/>
                <w:szCs w:val="36"/>
              </w:rPr>
            </w:pPr>
            <w:r w:rsidRPr="00B630C1">
              <w:rPr>
                <w:rFonts w:asciiTheme="majorEastAsia" w:eastAsiaTheme="majorEastAsia" w:hAnsiTheme="majorEastAsia" w:hint="eastAsia"/>
                <w:sz w:val="32"/>
                <w:szCs w:val="36"/>
              </w:rPr>
              <w:t>E-mail</w:t>
            </w:r>
          </w:p>
        </w:tc>
        <w:tc>
          <w:tcPr>
            <w:tcW w:w="6520" w:type="dxa"/>
            <w:vAlign w:val="center"/>
          </w:tcPr>
          <w:p w14:paraId="740AD36F" w14:textId="77777777" w:rsidR="007E5116" w:rsidRDefault="007E5116" w:rsidP="007E5116">
            <w:pPr>
              <w:ind w:right="-1"/>
              <w:jc w:val="left"/>
              <w:rPr>
                <w:rFonts w:hint="eastAsia"/>
              </w:rPr>
            </w:pPr>
          </w:p>
        </w:tc>
      </w:tr>
    </w:tbl>
    <w:p w14:paraId="0F6A7771" w14:textId="2D583119" w:rsidR="00F90EEF" w:rsidRDefault="007E5116" w:rsidP="007E5116">
      <w:pPr>
        <w:ind w:right="-1"/>
        <w:rPr>
          <w:rFonts w:hint="eastAsia"/>
        </w:rPr>
      </w:pPr>
      <w:r w:rsidRPr="007E5116">
        <mc:AlternateContent>
          <mc:Choice Requires="wps">
            <w:drawing>
              <wp:anchor distT="0" distB="0" distL="114300" distR="114300" simplePos="0" relativeHeight="251666432" behindDoc="0" locked="0" layoutInCell="1" allowOverlap="1" wp14:anchorId="082B0745" wp14:editId="0B487AED">
                <wp:simplePos x="0" y="0"/>
                <wp:positionH relativeFrom="column">
                  <wp:posOffset>575945</wp:posOffset>
                </wp:positionH>
                <wp:positionV relativeFrom="paragraph">
                  <wp:posOffset>8469630</wp:posOffset>
                </wp:positionV>
                <wp:extent cx="5928995" cy="589915"/>
                <wp:effectExtent l="0" t="0" r="0" b="635"/>
                <wp:wrapNone/>
                <wp:docPr id="21" name="Rectangle 16">
                  <a:extLst xmlns:a="http://schemas.openxmlformats.org/drawingml/2006/main">
                    <a:ext uri="{FF2B5EF4-FFF2-40B4-BE49-F238E27FC236}">
                      <a16:creationId xmlns:a16="http://schemas.microsoft.com/office/drawing/2014/main" id="{553F5EAF-CD06-A9B8-6308-B9FC8BD80D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58991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525F06A" w14:textId="77777777" w:rsidR="007E5116" w:rsidRDefault="007E5116" w:rsidP="007E5116">
                            <w:pPr>
                              <w:kinsoku w:val="0"/>
                              <w:overflowPunct w:val="0"/>
                              <w:textAlignment w:val="baseline"/>
                              <w:rPr>
                                <w:rFonts w:ascii="Meiryo UI" w:eastAsia="Meiryo UI" w:hAnsi="Meiryo UI" w:cs="Times New Roman"/>
                                <w:color w:val="404040"/>
                                <w:kern w:val="24"/>
                                <w:sz w:val="28"/>
                                <w:szCs w:val="28"/>
                              </w:rPr>
                            </w:pPr>
                            <w:r>
                              <w:rPr>
                                <w:rFonts w:ascii="Meiryo UI" w:eastAsia="Meiryo UI" w:hAnsi="Meiryo UI" w:cs="Times New Roman" w:hint="eastAsia"/>
                                <w:color w:val="404040"/>
                                <w:kern w:val="24"/>
                                <w:sz w:val="28"/>
                                <w:szCs w:val="28"/>
                              </w:rPr>
                              <w:t xml:space="preserve">　</w:t>
                            </w:r>
                            <w:r>
                              <w:rPr>
                                <w:rFonts w:ascii="BIZ UDPゴシック" w:eastAsia="BIZ UDPゴシック" w:hAnsi="BIZ UDPゴシック" w:cs="Times New Roman" w:hint="eastAsia"/>
                                <w:color w:val="404040"/>
                                <w:kern w:val="24"/>
                                <w:sz w:val="28"/>
                                <w:szCs w:val="28"/>
                              </w:rPr>
                              <w:t>＊新型コロナの感染状況によっては、オンライン開催に切り替える場合もございます。</w:t>
                            </w:r>
                            <w:r>
                              <w:rPr>
                                <w:rFonts w:ascii="BIZ UDPゴシック" w:eastAsia="BIZ UDPゴシック" w:hAnsi="BIZ UDPゴシック" w:cs="Times New Roman" w:hint="eastAsia"/>
                                <w:color w:val="404040"/>
                                <w:kern w:val="24"/>
                                <w:sz w:val="36"/>
                                <w:szCs w:val="36"/>
                              </w:rPr>
                              <w:t>zoom</w:t>
                            </w:r>
                            <w:r>
                              <w:rPr>
                                <w:rFonts w:ascii="BIZ UDPゴシック" w:eastAsia="BIZ UDPゴシック" w:hAnsi="BIZ UDPゴシック" w:cs="Times New Roman" w:hint="eastAsia"/>
                                <w:color w:val="404040"/>
                                <w:kern w:val="24"/>
                                <w:sz w:val="28"/>
                                <w:szCs w:val="28"/>
                              </w:rPr>
                              <w:t>視聴が可能なメールアドレスをご記入ください。</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082B0745" id="Rectangle 16" o:spid="_x0000_s1031" style="position:absolute;left:0;text-align:left;margin-left:45.35pt;margin-top:666.9pt;width:466.85pt;height:4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" filled="f" fillcolor="#4472c4 [3204]" stroked="f" strokecolor="black [3213]">
                <v:shadow color="#e7e6e6 [3214]"/>
                <v:textbox style="mso-fit-shape-to-text:t">
                  <w:txbxContent>
                    <w:p w14:paraId="6525F06A" w14:textId="77777777" w:rsidR="007E5116" w:rsidRDefault="007E5116" w:rsidP="007E5116">
                      <w:pPr>
                        <w:kinsoku w:val="0"/>
                        <w:overflowPunct w:val="0"/>
                        <w:textAlignment w:val="baseline"/>
                        <w:rPr>
                          <w:rFonts w:ascii="Meiryo UI" w:eastAsia="Meiryo UI" w:hAnsi="Meiryo UI" w:cs="Times New Roman"/>
                          <w:color w:val="404040"/>
                          <w:kern w:val="24"/>
                          <w:sz w:val="28"/>
                          <w:szCs w:val="28"/>
                        </w:rPr>
                      </w:pPr>
                      <w:r>
                        <w:rPr>
                          <w:rFonts w:ascii="Meiryo UI" w:eastAsia="Meiryo UI" w:hAnsi="Meiryo UI" w:cs="Times New Roman" w:hint="eastAsia"/>
                          <w:color w:val="404040"/>
                          <w:kern w:val="24"/>
                          <w:sz w:val="28"/>
                          <w:szCs w:val="28"/>
                        </w:rPr>
                        <w:t xml:space="preserve">　</w:t>
                      </w:r>
                      <w:r>
                        <w:rPr>
                          <w:rFonts w:ascii="BIZ UDPゴシック" w:eastAsia="BIZ UDPゴシック" w:hAnsi="BIZ UDPゴシック" w:cs="Times New Roman" w:hint="eastAsia"/>
                          <w:color w:val="404040"/>
                          <w:kern w:val="24"/>
                          <w:sz w:val="28"/>
                          <w:szCs w:val="28"/>
                        </w:rPr>
                        <w:t>＊新型コロナの感染状況によっては、オンライン開催に切り替える場合もございます。</w:t>
                      </w:r>
                      <w:r>
                        <w:rPr>
                          <w:rFonts w:ascii="BIZ UDPゴシック" w:eastAsia="BIZ UDPゴシック" w:hAnsi="BIZ UDPゴシック" w:cs="Times New Roman" w:hint="eastAsia"/>
                          <w:color w:val="404040"/>
                          <w:kern w:val="24"/>
                          <w:sz w:val="36"/>
                          <w:szCs w:val="36"/>
                        </w:rPr>
                        <w:t>zoom</w:t>
                      </w:r>
                      <w:r>
                        <w:rPr>
                          <w:rFonts w:ascii="BIZ UDPゴシック" w:eastAsia="BIZ UDPゴシック" w:hAnsi="BIZ UDPゴシック" w:cs="Times New Roman" w:hint="eastAsia"/>
                          <w:color w:val="404040"/>
                          <w:kern w:val="24"/>
                          <w:sz w:val="28"/>
                          <w:szCs w:val="28"/>
                        </w:rPr>
                        <w:t>視聴が可能なメールアドレスをご記入ください。</w:t>
                      </w:r>
                    </w:p>
                  </w:txbxContent>
                </v:textbox>
              </v:rect>
            </w:pict>
          </mc:Fallback>
        </mc:AlternateContent>
      </w:r>
    </w:p>
    <w:sectPr w:rsidR="00F90EEF" w:rsidSect="007E5116">
      <w:pgSz w:w="11906" w:h="16838"/>
      <w:pgMar w:top="1985" w:right="707"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Impact">
    <w:panose1 w:val="020B080603090205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16"/>
    <w:rsid w:val="007E5116"/>
    <w:rsid w:val="00B630C1"/>
    <w:rsid w:val="00F90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E76441"/>
  <w15:chartTrackingRefBased/>
  <w15:docId w15:val="{A7D0F8F4-DBF5-4BCE-AA62-A843DB7E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廣志</dc:creator>
  <cp:keywords/>
  <dc:description/>
  <cp:lastModifiedBy>西田 廣志</cp:lastModifiedBy>
  <cp:revision>1</cp:revision>
  <dcterms:created xsi:type="dcterms:W3CDTF">2022-12-16T06:26:00Z</dcterms:created>
  <dcterms:modified xsi:type="dcterms:W3CDTF">2022-12-16T06:43:00Z</dcterms:modified>
</cp:coreProperties>
</file>